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3C8" w:rsidRDefault="00BF53C8" w:rsidP="00BF53C8">
      <w:pPr>
        <w:pStyle w:val="a3"/>
        <w:widowControl/>
        <w:spacing w:before="100" w:beforeAutospacing="1" w:after="100" w:afterAutospacing="1"/>
        <w:rPr>
          <w:rFonts w:ascii="微软雅黑" w:eastAsia="微软雅黑" w:hAnsi="微软雅黑"/>
          <w:color w:val="000000"/>
          <w:sz w:val="32"/>
          <w:szCs w:val="32"/>
        </w:rPr>
      </w:pPr>
      <w:r>
        <w:rPr>
          <w:rFonts w:ascii="微软雅黑" w:eastAsia="微软雅黑" w:hAnsi="微软雅黑" w:hint="eastAsia"/>
          <w:color w:val="000000"/>
          <w:sz w:val="32"/>
          <w:szCs w:val="32"/>
        </w:rPr>
        <w:t>附件：</w:t>
      </w:r>
      <w:bookmarkStart w:id="0" w:name="_GoBack"/>
      <w:bookmarkEnd w:id="0"/>
      <w:r>
        <w:rPr>
          <w:rFonts w:ascii="微软雅黑" w:eastAsia="微软雅黑" w:hAnsi="微软雅黑" w:hint="eastAsia"/>
          <w:color w:val="000000"/>
          <w:sz w:val="32"/>
          <w:szCs w:val="32"/>
        </w:rPr>
        <w:t>登录学习流程</w:t>
      </w:r>
    </w:p>
    <w:p w:rsidR="00BF53C8" w:rsidRDefault="00BF53C8" w:rsidP="00BF53C8">
      <w:pPr>
        <w:pStyle w:val="2"/>
        <w:ind w:firstLineChars="192" w:firstLine="640"/>
        <w:rPr>
          <w:rFonts w:hint="eastAsia"/>
        </w:rPr>
      </w:pPr>
      <w:r>
        <w:rPr>
          <w:rFonts w:ascii="宋体" w:hAnsi="宋体" w:hint="eastAsia"/>
        </w:rPr>
        <w:t>（一）手机</w:t>
      </w:r>
      <w:r>
        <w:rPr>
          <w:rFonts w:ascii="宋体" w:hAnsi="宋体"/>
        </w:rPr>
        <w:t>端学习</w:t>
      </w:r>
    </w:p>
    <w:p w:rsidR="00BF53C8" w:rsidRDefault="00BF53C8" w:rsidP="00BF53C8">
      <w:pPr>
        <w:pStyle w:val="a3"/>
        <w:widowControl/>
        <w:spacing w:before="100" w:beforeAutospacing="1" w:after="100" w:afterAutospacing="1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①下载安装：扫描下方的二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维码或者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在手机应用市场搜索“学习通”，或者“超星学习通”下载安装。（如已注册并绑定工资号，请直接查看第④步）</w:t>
      </w:r>
    </w:p>
    <w:p w:rsidR="00BF53C8" w:rsidRDefault="00BF53C8" w:rsidP="00BF53C8">
      <w:pPr>
        <w:ind w:firstLineChars="100" w:firstLine="210"/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2857500" cy="2948940"/>
            <wp:effectExtent l="0" t="0" r="0" b="3810"/>
            <wp:docPr id="11" name="图片 11" descr="C:\Users\ADMINI~1\AppData\Local\Temp\ksohtml\wps9361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ksohtml\wps9361.t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53C8" w:rsidRDefault="00BF53C8" w:rsidP="00BF53C8">
      <w:pPr>
        <w:ind w:firstLineChars="100" w:firstLine="320"/>
      </w:pPr>
      <w:r>
        <w:rPr>
          <w:rFonts w:ascii="仿宋" w:eastAsia="仿宋" w:hAnsi="仿宋" w:hint="eastAsia"/>
          <w:color w:val="000000"/>
          <w:sz w:val="32"/>
          <w:szCs w:val="32"/>
        </w:rPr>
        <w:t>②注册登录：进入APP后，在登录页面点击“新用户注册”，或者“手机号码快捷登录”，进行手机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号注册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登录。（如已注册并绑定工资号，请忽略此步骤）</w:t>
      </w:r>
    </w:p>
    <w:p w:rsidR="00BF53C8" w:rsidRDefault="00BF53C8" w:rsidP="00BF53C8">
      <w:pPr>
        <w:ind w:firstLineChars="100" w:firstLine="210"/>
        <w:jc w:val="center"/>
      </w:pPr>
      <w:r>
        <w:rPr>
          <w:noProof/>
        </w:rPr>
        <w:lastRenderedPageBreak/>
        <w:drawing>
          <wp:inline distT="0" distB="0" distL="0" distR="0">
            <wp:extent cx="2255520" cy="4450080"/>
            <wp:effectExtent l="0" t="0" r="0" b="7620"/>
            <wp:docPr id="10" name="图片 10" descr="C:\Users\ADMINI~1\AppData\Local\Temp\ksohtml\wps9362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\wps9362.tm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354580" cy="4465320"/>
            <wp:effectExtent l="0" t="0" r="7620" b="0"/>
            <wp:docPr id="9" name="图片 9" descr="C:\Users\ADMINI~1\AppData\Local\Temp\ksohtml\wps9363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ksohtml\wps9363.t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446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C8" w:rsidRDefault="00BF53C8" w:rsidP="00BF53C8">
      <w:pPr>
        <w:pStyle w:val="a3"/>
        <w:widowControl/>
        <w:spacing w:before="100" w:beforeAutospacing="1" w:after="100" w:afterAutospacing="1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③完善学校信息：在“学校/单位”中输入“河北大学”，“学号/工号”为本人工资号，无工资号的老师此项为监考报名手机号的后六位。（如已注册并绑定工资号，请忽略此步骤）</w:t>
      </w:r>
    </w:p>
    <w:p w:rsidR="00BF53C8" w:rsidRDefault="00BF53C8" w:rsidP="00BF53C8">
      <w:pPr>
        <w:ind w:firstLineChars="100" w:firstLine="210"/>
        <w:rPr>
          <w:rFonts w:hint="eastAsia"/>
        </w:rPr>
      </w:pPr>
      <w:r>
        <w:lastRenderedPageBreak/>
        <w:t xml:space="preserve">               </w:t>
      </w:r>
      <w:r>
        <w:rPr>
          <w:noProof/>
        </w:rPr>
        <w:drawing>
          <wp:inline distT="0" distB="0" distL="0" distR="0">
            <wp:extent cx="2078736" cy="3528060"/>
            <wp:effectExtent l="0" t="0" r="0" b="0"/>
            <wp:docPr id="8" name="图片 8" descr="C:\Users\ADMINI~1\AppData\Local\Temp\ksohtml\wps9374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ksohtml\wps9374.tm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42" cy="352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61626" cy="3550920"/>
            <wp:effectExtent l="0" t="0" r="0" b="0"/>
            <wp:docPr id="7" name="图片 7" descr="C:\Users\ADMINI~1\AppData\Local\Temp\ksohtml\wps937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ksohtml\wps9375.tm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142" cy="355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C8" w:rsidRDefault="00BF53C8" w:rsidP="00BF53C8">
      <w:pPr>
        <w:pStyle w:val="a3"/>
        <w:widowControl/>
        <w:spacing w:before="100" w:beforeAutospacing="1" w:after="100" w:afterAutospacing="1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④进入首页后，点击右下角“我”，找到“课程”-“我学的课”-“考务培训”-“章节”-“10.30考试培训”，即可开始学习。</w:t>
      </w:r>
    </w:p>
    <w:p w:rsidR="00BF53C8" w:rsidRDefault="00BF53C8" w:rsidP="00BF53C8">
      <w:pPr>
        <w:ind w:firstLineChars="100" w:firstLine="21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526280" cy="4267200"/>
            <wp:effectExtent l="0" t="0" r="7620" b="0"/>
            <wp:docPr id="6" name="图片 6" descr="C:\Users\ADMINI~1\AppData\Local\Temp\ksohtml\wps9385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ksohtml\wps9385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BF53C8" w:rsidRDefault="00BF53C8" w:rsidP="00BF53C8">
      <w:pPr>
        <w:ind w:firstLineChars="100" w:firstLine="210"/>
        <w:jc w:val="center"/>
      </w:pPr>
      <w:r>
        <w:t xml:space="preserve"> </w:t>
      </w:r>
    </w:p>
    <w:p w:rsidR="00BF53C8" w:rsidRDefault="00BF53C8" w:rsidP="00BF53C8">
      <w:pPr>
        <w:pStyle w:val="a3"/>
        <w:widowControl/>
        <w:spacing w:before="100" w:beforeAutospacing="1" w:after="100" w:afterAutospacing="1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⑤学习章节任务点：进入课程，点击“章节”，进入对应的章节完成任务点学习。任务点变为绿色，视为该任务点完成。任务点为黄色，则视为未完成。</w:t>
      </w:r>
    </w:p>
    <w:p w:rsidR="00BF53C8" w:rsidRDefault="00BF53C8" w:rsidP="00BF53C8">
      <w:pPr>
        <w:ind w:firstLineChars="100" w:firstLine="21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2537460" cy="4038600"/>
            <wp:effectExtent l="0" t="0" r="0" b="0"/>
            <wp:docPr id="5" name="图片 5" descr="C:\Users\ADMINI~1\AppData\Local\Temp\ksohtml\wps9386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ksohtml\wps9386.tmp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53C8" w:rsidRDefault="00BF53C8" w:rsidP="00BF53C8">
      <w:pPr>
        <w:ind w:firstLineChars="100" w:firstLine="210"/>
        <w:jc w:val="center"/>
      </w:pPr>
      <w:r>
        <w:t xml:space="preserve"> </w:t>
      </w:r>
    </w:p>
    <w:p w:rsidR="00BF53C8" w:rsidRDefault="00BF53C8" w:rsidP="00BF53C8">
      <w:pPr>
        <w:pStyle w:val="2"/>
        <w:ind w:firstLineChars="192" w:firstLine="640"/>
      </w:pPr>
      <w:r>
        <w:rPr>
          <w:rFonts w:ascii="宋体" w:hAnsi="宋体" w:hint="eastAsia"/>
        </w:rPr>
        <w:t>（二）</w:t>
      </w:r>
      <w:r>
        <w:rPr>
          <w:rFonts w:ascii="宋体" w:hAnsi="宋体"/>
        </w:rPr>
        <w:t>电脑端学习</w:t>
      </w:r>
    </w:p>
    <w:p w:rsidR="00BF53C8" w:rsidRDefault="00BF53C8" w:rsidP="00BF53C8">
      <w:pPr>
        <w:ind w:firstLineChars="262" w:firstLine="838"/>
      </w:pPr>
      <w:r>
        <w:rPr>
          <w:rFonts w:ascii="仿宋" w:eastAsia="仿宋" w:hAnsi="仿宋" w:hint="eastAsia"/>
          <w:color w:val="000000"/>
          <w:sz w:val="32"/>
          <w:szCs w:val="32"/>
        </w:rPr>
        <w:t>①打开网址：hbu.fanya.chaoxing.com，进入学习课程中心；点击“登录”按钮进入登录页面</w:t>
      </w:r>
      <w:r>
        <w:rPr>
          <w:rFonts w:ascii="宋体" w:hAnsi="宋体"/>
        </w:rPr>
        <w:t>。</w:t>
      </w:r>
    </w:p>
    <w:p w:rsidR="00BF53C8" w:rsidRDefault="00BF53C8" w:rsidP="00BF53C8">
      <w:pPr>
        <w:jc w:val="center"/>
      </w:pPr>
      <w:r>
        <w:rPr>
          <w:noProof/>
        </w:rPr>
        <w:drawing>
          <wp:inline distT="0" distB="0" distL="0" distR="0">
            <wp:extent cx="5135880" cy="3130111"/>
            <wp:effectExtent l="0" t="0" r="7620" b="0"/>
            <wp:docPr id="4" name="图片 4" descr="C:\Users\ADMINI~1\AppData\Local\Temp\ksohtml\wps9387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ksohtml\wps9387.tmp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75" cy="3130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53C8" w:rsidRDefault="00BF53C8" w:rsidP="00BF53C8">
      <w:pPr>
        <w:ind w:firstLineChars="262" w:firstLine="838"/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②注册登录：点击“新用户注册”，注册后绑定学校和工资号（无工资号的老师此项为监考报名手机号的后六位）。如手机号已注册并绑定工资号，可以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直接扫码登录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。也可直接使用手机号+密码登录，账号密码与学习通一致。</w:t>
      </w:r>
      <w:r>
        <w:rPr>
          <w:noProof/>
        </w:rPr>
        <w:drawing>
          <wp:inline distT="0" distB="0" distL="0" distR="0">
            <wp:extent cx="5478780" cy="2965578"/>
            <wp:effectExtent l="0" t="0" r="7620" b="6350"/>
            <wp:docPr id="3" name="图片 3" descr="C:\Users\ADMINI~1\AppData\Local\Temp\ksohtml\wps9398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ksohtml\wps9398.tmp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191" cy="296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3C8" w:rsidRDefault="00BF53C8" w:rsidP="00BF53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③登录后点击左侧列表中的“课程”-“我学的课”-“考务培训”-“章节”-“10.30考试培训”，即可开始学习。</w:t>
      </w:r>
    </w:p>
    <w:p w:rsidR="00BF53C8" w:rsidRDefault="00BF53C8" w:rsidP="00BF53C8">
      <w:pPr>
        <w:ind w:firstLineChars="100" w:firstLine="21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554980" cy="3855720"/>
            <wp:effectExtent l="0" t="0" r="7620" b="0"/>
            <wp:docPr id="2" name="图片 2" descr="C:\Users\ADMINI~1\AppData\Local\Temp\ksohtml\wps939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ksohtml\wps9399.tmp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8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F53C8" w:rsidRDefault="00BF53C8" w:rsidP="00BF53C8">
      <w:r>
        <w:t xml:space="preserve"> </w:t>
      </w:r>
    </w:p>
    <w:p w:rsidR="00BF53C8" w:rsidRDefault="00BF53C8" w:rsidP="00BF53C8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④学习章节任务点：进入课程，点击“章节”，进入对应的章节完成任务点学习。任务点变为绿色，视为该任务点完成。任务点为黄色，则视为未完成。</w:t>
      </w:r>
    </w:p>
    <w:p w:rsidR="00BF53C8" w:rsidRDefault="00BF53C8" w:rsidP="00BF53C8">
      <w:pPr>
        <w:ind w:firstLineChars="100" w:firstLine="210"/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7078980" cy="4526280"/>
            <wp:effectExtent l="0" t="0" r="7620" b="7620"/>
            <wp:docPr id="1" name="图片 1" descr="C:\Users\ADMINI~1\AppData\Local\Temp\ksohtml\wps939A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ksohtml\wps939A.tmp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6CA3" w:rsidRDefault="001B6CA3">
      <w:pPr>
        <w:rPr>
          <w:rFonts w:hint="eastAsia"/>
        </w:rPr>
      </w:pPr>
    </w:p>
    <w:sectPr w:rsidR="001B6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B"/>
    <w:rsid w:val="001B6CA3"/>
    <w:rsid w:val="004C2147"/>
    <w:rsid w:val="00BF53C8"/>
    <w:rsid w:val="00CA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C8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BF53C8"/>
    <w:pPr>
      <w:keepNext/>
      <w:keepLines/>
      <w:spacing w:before="100" w:after="100" w:line="360" w:lineRule="auto"/>
      <w:outlineLvl w:val="1"/>
    </w:pPr>
    <w:rPr>
      <w:rFonts w:ascii="Calibri Light" w:hAnsi="Calibri Light"/>
      <w:b/>
      <w:bCs/>
      <w:spacing w:val="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BF53C8"/>
    <w:rPr>
      <w:rFonts w:ascii="Calibri Light" w:eastAsia="宋体" w:hAnsi="Calibri Light" w:cs="Times New Roman"/>
      <w:b/>
      <w:bCs/>
      <w:spacing w:val="6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F53C8"/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F53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53C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C8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BF53C8"/>
    <w:pPr>
      <w:keepNext/>
      <w:keepLines/>
      <w:spacing w:before="100" w:after="100" w:line="360" w:lineRule="auto"/>
      <w:outlineLvl w:val="1"/>
    </w:pPr>
    <w:rPr>
      <w:rFonts w:ascii="Calibri Light" w:hAnsi="Calibri Light"/>
      <w:b/>
      <w:bCs/>
      <w:spacing w:val="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rsid w:val="00BF53C8"/>
    <w:rPr>
      <w:rFonts w:ascii="Calibri Light" w:eastAsia="宋体" w:hAnsi="Calibri Light" w:cs="Times New Roman"/>
      <w:b/>
      <w:bCs/>
      <w:spacing w:val="6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F53C8"/>
    <w:rPr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F53C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F53C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105</Words>
  <Characters>602</Characters>
  <Application>Microsoft Office Word</Application>
  <DocSecurity>0</DocSecurity>
  <Lines>5</Lines>
  <Paragraphs>1</Paragraphs>
  <ScaleCrop>false</ScaleCrop>
  <Company>微软中国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2021-10-28T08:04:00Z</dcterms:created>
  <dcterms:modified xsi:type="dcterms:W3CDTF">2021-10-28T08:07:00Z</dcterms:modified>
</cp:coreProperties>
</file>