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物理学院“线上”考试流程实施方案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为做好疫情期间物理学院部分本科生课程考核工作，保证线上考试的公平公正，保障考试顺利进行，特制定线上考试流程实施方案。</w:t>
      </w:r>
    </w:p>
    <w:p>
      <w:pPr>
        <w:ind w:firstLine="560" w:firstLineChars="200"/>
        <w:rPr>
          <w:rFonts w:ascii="宋体" w:hAnsi="宋体" w:eastAsia="宋体" w:cs="宋体"/>
          <w:bCs/>
          <w:color w:val="333333"/>
          <w:spacing w:val="8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为便于交流和处理考试中的问题，考试期间，考试课程的任课教师和监考教师都需在物理楼四楼434完成监考工作</w:t>
      </w:r>
      <w:r>
        <w:rPr>
          <w:rFonts w:hint="eastAsia" w:ascii="宋体" w:hAnsi="宋体" w:eastAsia="宋体" w:cs="宋体"/>
          <w:bCs/>
          <w:color w:val="333333"/>
          <w:spacing w:val="8"/>
          <w:kern w:val="0"/>
          <w:sz w:val="28"/>
          <w:szCs w:val="28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任课教师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1、任课教师尽快熟悉教学平台（学习通、雨课堂等平台）考试模块，并与学生进行演练。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2、学院提前一周下发“课程学生名单”，任课教师根据要求进行填写。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3、任课教师根据学院要求，联合监考教师申请腾讯会议号（一个手机号申请一个腾讯会议号），用“课程学生名单”分配学生，并通知学生提前进入。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4、任课教师咨询班内是否有缓考的学生，学生回复后，任课教师在“课程学生名单”中标记。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5、考试时，任课教师需携带“课程学生名单”，记录有问题学生，监考教师填写“河北大学线上考试情况记录单”（附件1）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二、基于学习通平台的线上考试要求及流程（其他平台类似）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学习通：试卷组成、发放、判卷、成绩分析、监考等。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腾讯会议：监考</w:t>
      </w:r>
    </w:p>
    <w:p>
      <w:pPr>
        <w:ind w:left="2101" w:leftChars="267" w:hanging="1540" w:hangingChars="550"/>
        <w:rPr>
          <w:sz w:val="28"/>
          <w:szCs w:val="28"/>
        </w:rPr>
      </w:pPr>
      <w:r>
        <w:rPr>
          <w:rFonts w:hint="eastAsia"/>
          <w:sz w:val="28"/>
          <w:szCs w:val="28"/>
        </w:rPr>
        <w:t>学生设备：一部手机登录学习通看试卷，一台带摄像头和有问题可以和老师语音交流的电脑（或一部手机）。</w:t>
      </w:r>
    </w:p>
    <w:p>
      <w:pPr>
        <w:ind w:left="1479" w:leftChars="171" w:hanging="1120" w:hanging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答题纸：准备至少5张A4纸，根据《物理学院线上考试答题纸模板》（附件2）做好标头、心得体会、考试承诺书的书写。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（一）考试流程及要求：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1、闭卷考试：可以准备空白A4演算纸放到监控能看到的地方，其他无关材料不允许放置。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2、开卷考试：可以看书、笔记等，不允许查看电子材料。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3、单独一个房间，不许有其他人在。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4、考试时，电脑上（或手机代替电脑），提前安装好“腾讯会议”软件，并注册完毕。手机上，安装好“学习通”。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5、考试时，用手机“学习通”答题，电脑（或手机代替电脑）“腾讯会议”监考。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6、考试流程（整个过程采用录屏管理）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   1）考试前30分钟，调试好自己的电脑摄像头（或手机代替电脑），可以看到自己以及答题区域（必须可以看到手机、做图及计算操作过程）；调整手机屏幕设置，要保证始终是亮屏。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   2）考试前20分钟，按任课教师下发的分组名单，各自进入对应的“腾讯会议”，将名字改为 “学号+姓名+专业”。学生可以开始答题纸的书写。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   3）准备好身份证或一卡通，验证身份。具体过程听监考老师指令。</w:t>
      </w:r>
    </w:p>
    <w:p>
      <w:pPr>
        <w:ind w:left="149" w:leftChars="71"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4）考试正式开始后，学生进入手机学习通开始答题（主观题及客观题）。注意：答题过程中，不得随意切出试题画面，要始终保持“试卷界面”在手机界面最前端（系统会自动监控离开试题界面的次数，并做相应提示，监考教师会按此判断你的考试情况，是否有作弊嫌疑）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  5）考试时间为90分钟，考试结束前10分钟才可交卷。</w:t>
      </w:r>
    </w:p>
    <w:p>
      <w:pPr>
        <w:ind w:left="149" w:leftChars="7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（二）考试中考生的注意事项：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1、利用手机观看试题，并完成选择、判断等答题活动以及答案的拍照上传。另一部设备不允许有任何操作。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2、考试时如何答题和照片上传，任课教师可以任选下面一种方式：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1）客观题在“学习通”上直接完成，主观题完成一题拍照一题上传。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  题目下面有“拍照选项”，点开就可拍照上传，无需单独切换摄像头。上传到对应题目下面的空白处（上传清楚照片，第一张照片上，必须把答题纸要求的那一部分书写内容拍照上传）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2）所有题都在答题纸上作答，任课教师在试卷最后出一道“提交此次考试答题纸照片”试题，要求学生在该题目下把答题纸拍照提交。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 3、考试时，把QQ、微信退出，关闭发布手机通知的各种APP，避免干扰信息。解除锁屏，不能设置锁屏时间。</w:t>
      </w:r>
      <w:r>
        <w:rPr>
          <w:sz w:val="28"/>
          <w:szCs w:val="28"/>
        </w:rPr>
        <w:t xml:space="preserve"> 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4、考试结束，会自动收卷。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5、考试结束前10分钟，监考教师会提醒拍照。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6、考试只允许在一个手机上答题，系统后台可以通过你的IP地址监控所用设备，违者按违纪严肃处理。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7、除有问题需要和老师交流外，不能带耳机。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考试过程中考生不能离开监考镜头，严格遵守考试纪律。</w:t>
      </w:r>
    </w:p>
    <w:p>
      <w:pPr>
        <w:ind w:left="149" w:leftChars="7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三、监考教师 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1、考试30分钟前，进入学院安排的腾讯会议室。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2、全程开启录屏软件。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3、考试前15分钟，检查学生证件（身份证或一卡通）方式自定。宣布考场纪律。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4、考试结束10分钟前，提醒学生，系统到点会自动上传试卷，要提前将答案拍照，上传至学习通。</w:t>
      </w:r>
    </w:p>
    <w:p>
      <w:pPr>
        <w:ind w:left="149" w:leftChars="7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四、考试过程中问题处理原则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1、考试过程中，若由于网络问题，导致教学平台、监考平台崩溃，任课教师可以宣布此次考试无效，重新出试卷进行考试。</w:t>
      </w:r>
    </w:p>
    <w:p>
      <w:pPr>
        <w:ind w:left="149" w:leftChars="71"/>
        <w:rPr>
          <w:sz w:val="28"/>
          <w:szCs w:val="28"/>
        </w:rPr>
      </w:pPr>
      <w:r>
        <w:rPr>
          <w:rFonts w:hint="eastAsia"/>
          <w:sz w:val="28"/>
          <w:szCs w:val="28"/>
        </w:rPr>
        <w:t>2、考试过程中，学生一旦出现腾讯会议监考画面缺失3分钟，考试平台出现异常，监考教师将进行收卷。</w:t>
      </w:r>
    </w:p>
    <w:p>
      <w:pPr>
        <w:ind w:firstLine="280" w:firstLineChars="100"/>
      </w:pPr>
      <w:bookmarkStart w:id="0" w:name="_GoBack"/>
      <w:bookmarkEnd w:id="0"/>
      <w:r>
        <w:rPr>
          <w:rFonts w:hint="eastAsia"/>
          <w:sz w:val="28"/>
          <w:szCs w:val="28"/>
        </w:rPr>
        <w:t>3、其他特殊情况，由监考教师报学院研究处理。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77C3F"/>
    <w:multiLevelType w:val="multilevel"/>
    <w:tmpl w:val="54E77C3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70D55"/>
    <w:rsid w:val="2CC83A1F"/>
    <w:rsid w:val="717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2020-06-11T07:26:25Z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